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right="0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0"/>
        </w:rPr>
        <w:t xml:space="preserve">LICEO “G.B. VICO”</w:t>
      </w:r>
      <w:r w:rsidDel="00000000" w:rsidR="00000000" w:rsidRPr="00000000">
        <w:rPr>
          <w:b w:val="1"/>
          <w:sz w:val="26"/>
          <w:szCs w:val="26"/>
          <w:rtl w:val="0"/>
        </w:rPr>
        <w:t xml:space="preserve"> Laterza (TA)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Eletti consiglio d’Istituto triennio 2022 – 2025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"/>
        <w:gridCol w:w="3840"/>
        <w:tblGridChange w:id="0">
          <w:tblGrid>
            <w:gridCol w:w="495"/>
            <w:gridCol w:w="38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Pr.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Nominativo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CLEMENTE PIETRO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LOSAVIO MARIA ROSARIA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PUPINO ROSARIO 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PUTIGNANO NUNZIO 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SALLUCE GIANVITO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SPINELLI VITO LEONARDO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SASSI SIMONA 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TRIA VITA MARIA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GIANNICO MARGHERITA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PIZZULLI DOMENICO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CRISTELLA VITO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genitore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BITETTI DOMENICA MARIA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genitore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FILIPPETTI LORENZO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genitore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NAPOLI NICOLA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genitore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BONGERMINO Samuele 4 C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CATUCCI ROCCO 5 D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SPINOSA GIUSEPPE 5 E 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VANNELLA SONIA 5 F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alunno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67108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basedOn w:val="Carpredefinitoparagrafo"/>
    <w:uiPriority w:val="99"/>
    <w:unhideWhenUsed w:val="1"/>
    <w:rsid w:val="004202A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C02D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C02D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20/YUqy8eFnJME1ZB3BbJuAhhQ==">AMUW2mWc4Gxv6AldALpakVjBG99ejyrWZYQB79NPJ7cEsMzXuw/JUdUcKdyp7afMhAJY7/NaoA6xS17jsWczyvLyMDNv4ZUm6+nJbKrBm2csd9TmmR+oHGw=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2019-11-29T10:35:00Z</dcterms:created>
  <dc:creator>docente02</dc:creator>
</cp:coreProperties>
</file>