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2" w:rsidRDefault="00F95192"/>
    <w:p w:rsidR="00F95192" w:rsidRDefault="00F95192"/>
    <w:p w:rsidR="00F95192" w:rsidRDefault="00F95192">
      <w:pPr>
        <w:tabs>
          <w:tab w:val="left" w:pos="1245"/>
          <w:tab w:val="right" w:pos="963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:rsidR="00F95192" w:rsidRDefault="00F9519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Liceo  “G.B. VICO” Laterza (TA)</w:t>
      </w:r>
    </w:p>
    <w:p w:rsidR="00F95192" w:rsidRDefault="00F95192">
      <w:pPr>
        <w:jc w:val="right"/>
        <w:rPr>
          <w:rFonts w:ascii="Calibri" w:hAnsi="Calibri" w:cs="Calibri"/>
          <w:sz w:val="22"/>
          <w:szCs w:val="22"/>
        </w:rPr>
      </w:pPr>
    </w:p>
    <w:p w:rsidR="00F95192" w:rsidRDefault="00F951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 ________________________________________________________________</w:t>
      </w:r>
    </w:p>
    <w:p w:rsidR="00F95192" w:rsidRDefault="00F951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_____________________________  il ____________ , </w:t>
      </w:r>
    </w:p>
    <w:p w:rsidR="00F95192" w:rsidRDefault="00F95192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servizio presso codesta Istituzione scolastica con contratto a tempo indeterminato per l’insegnamento di ______________________________, </w:t>
      </w:r>
    </w:p>
    <w:p w:rsidR="00F95192" w:rsidRDefault="00F95192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non in servizio presso codesta Istituzione scolastica </w:t>
      </w:r>
    </w:p>
    <w:p w:rsidR="00F95192" w:rsidRDefault="00F951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 a __________________________ in via _______________________________, n. civico ______</w:t>
      </w:r>
    </w:p>
    <w:p w:rsidR="00F95192" w:rsidRDefault="00F951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telf. ______________________</w:t>
      </w:r>
    </w:p>
    <w:p w:rsidR="00F95192" w:rsidRDefault="00F95192">
      <w:pPr>
        <w:ind w:right="-82"/>
        <w:jc w:val="both"/>
        <w:rPr>
          <w:rFonts w:ascii="Calibri" w:hAnsi="Calibri" w:cs="Calibri"/>
          <w:sz w:val="22"/>
          <w:szCs w:val="22"/>
        </w:rPr>
      </w:pPr>
    </w:p>
    <w:p w:rsidR="00F95192" w:rsidRDefault="00F9519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F95192" w:rsidRDefault="00F951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selezione per il conferimento dell’incarico di docente </w:t>
      </w:r>
      <w:r>
        <w:rPr>
          <w:rFonts w:ascii="Calibri" w:hAnsi="Calibri" w:cs="Calibri"/>
          <w:b/>
          <w:bCs/>
          <w:sz w:val="22"/>
          <w:szCs w:val="22"/>
        </w:rPr>
        <w:t>ESPERTO</w:t>
      </w:r>
      <w:r>
        <w:rPr>
          <w:rFonts w:ascii="Calibri" w:hAnsi="Calibri" w:cs="Calibri"/>
          <w:sz w:val="22"/>
          <w:szCs w:val="22"/>
        </w:rPr>
        <w:t xml:space="preserve"> del relativo al Programma Operativo Complementare (POC) “Per la scuola, competenze e ambienti per l’apprendimento” 2014-2020 finanziato con il Fondo di Rotazione (FdR) - Obiettivi Specifici 10.1, 10.2 e 10.3 – Azioni 10.1.1, 10.2.2 e 10.3.1. Avviso pubblico Prot. n. 33956 del 18/05/2022 - Apprendimento e socialità - </w:t>
      </w:r>
      <w:r w:rsidRPr="00B12C19">
        <w:rPr>
          <w:rFonts w:ascii="Calibri" w:hAnsi="Calibri" w:cs="Calibri"/>
          <w:b/>
          <w:bCs/>
          <w:sz w:val="22"/>
          <w:szCs w:val="22"/>
        </w:rPr>
        <w:t xml:space="preserve">Progetto 10.2.2A-FDRPOC-PU-2022-377 </w:t>
      </w:r>
      <w:r w:rsidRPr="00B12C19">
        <w:rPr>
          <w:rFonts w:ascii="Calibri" w:hAnsi="Calibri" w:cs="Calibri"/>
          <w:b/>
          <w:bCs/>
          <w:i/>
          <w:iCs/>
          <w:sz w:val="22"/>
          <w:szCs w:val="22"/>
        </w:rPr>
        <w:t>“Cittadini consapevoli per una società complessa”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Progetto di potenziamento della socialità, degli apprendimenti e dell’accoglienza. (indicare con una X il modulo scelto in corrispondenza del modulo nello spazio a sinistra). </w:t>
      </w:r>
    </w:p>
    <w:p w:rsidR="00F95192" w:rsidRDefault="00F951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E’ possibile candidarsi per più moduli, fermo restando il possesso del titolo di accesso. Per ogni candidatura, dovrà essere inoltrata una domanda differente.</w:t>
      </w:r>
    </w:p>
    <w:p w:rsidR="00F95192" w:rsidRDefault="00F951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Crocettare il/i modulo/i di interesse: </w:t>
      </w:r>
    </w:p>
    <w:tbl>
      <w:tblPr>
        <w:tblW w:w="9645" w:type="dxa"/>
        <w:tblInd w:w="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95"/>
        <w:gridCol w:w="4110"/>
        <w:gridCol w:w="3330"/>
        <w:gridCol w:w="1110"/>
      </w:tblGrid>
      <w:tr w:rsidR="00F95192">
        <w:trPr>
          <w:trHeight w:val="937"/>
          <w:tblHeader/>
        </w:trPr>
        <w:tc>
          <w:tcPr>
            <w:tcW w:w="1095" w:type="dxa"/>
            <w:tcBorders>
              <w:top w:val="nil"/>
            </w:tcBorders>
          </w:tcPr>
          <w:p w:rsidR="00F95192" w:rsidRPr="000A74C4" w:rsidRDefault="00F95192" w:rsidP="000A74C4">
            <w:pPr>
              <w:spacing w:after="51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0A74C4">
              <w:rPr>
                <w:rFonts w:ascii="Titillium Web" w:hAnsi="Titillium Web" w:cs="Titillium Web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</w:tcBorders>
            <w:tcMar>
              <w:top w:w="86" w:type="dxa"/>
              <w:left w:w="69" w:type="dxa"/>
              <w:bottom w:w="86" w:type="dxa"/>
              <w:right w:w="69" w:type="dxa"/>
            </w:tcMar>
            <w:vAlign w:val="bottom"/>
          </w:tcPr>
          <w:p w:rsidR="00F95192" w:rsidRPr="000A74C4" w:rsidRDefault="00F95192" w:rsidP="000A74C4">
            <w:pPr>
              <w:spacing w:after="51"/>
              <w:ind w:left="-1203" w:firstLine="1203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0A74C4">
              <w:rPr>
                <w:rFonts w:ascii="Titillium Web" w:hAnsi="Titillium Web" w:cs="Titillium Web"/>
                <w:b/>
                <w:bCs/>
                <w:sz w:val="20"/>
                <w:szCs w:val="20"/>
              </w:rPr>
              <w:t xml:space="preserve"> Modulo </w:t>
            </w:r>
          </w:p>
        </w:tc>
        <w:tc>
          <w:tcPr>
            <w:tcW w:w="3330" w:type="dxa"/>
            <w:tcBorders>
              <w:top w:val="nil"/>
            </w:tcBorders>
            <w:tcMar>
              <w:top w:w="86" w:type="dxa"/>
              <w:left w:w="69" w:type="dxa"/>
              <w:bottom w:w="86" w:type="dxa"/>
              <w:right w:w="69" w:type="dxa"/>
            </w:tcMar>
            <w:vAlign w:val="bottom"/>
          </w:tcPr>
          <w:p w:rsidR="00F95192" w:rsidRPr="000A74C4" w:rsidRDefault="00F95192" w:rsidP="000A74C4">
            <w:pPr>
              <w:spacing w:after="51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0A74C4">
              <w:rPr>
                <w:rFonts w:ascii="Titillium Web" w:hAnsi="Titillium Web" w:cs="Titillium Web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1110" w:type="dxa"/>
            <w:tcBorders>
              <w:top w:val="nil"/>
            </w:tcBorders>
            <w:tcMar>
              <w:top w:w="86" w:type="dxa"/>
              <w:left w:w="69" w:type="dxa"/>
              <w:bottom w:w="86" w:type="dxa"/>
              <w:right w:w="69" w:type="dxa"/>
            </w:tcMar>
            <w:vAlign w:val="bottom"/>
          </w:tcPr>
          <w:p w:rsidR="00F95192" w:rsidRPr="000A74C4" w:rsidRDefault="00F95192" w:rsidP="000A74C4">
            <w:pPr>
              <w:spacing w:after="51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0A74C4">
              <w:rPr>
                <w:rFonts w:ascii="Titillium Web" w:hAnsi="Titillium Web" w:cs="Titillium Web"/>
                <w:b/>
                <w:bCs/>
                <w:sz w:val="20"/>
                <w:szCs w:val="20"/>
              </w:rPr>
              <w:t>Numero ore</w:t>
            </w:r>
          </w:p>
        </w:tc>
      </w:tr>
    </w:tbl>
    <w:p w:rsidR="00F95192" w:rsidRDefault="00F95192">
      <w:pPr>
        <w:spacing w:before="140" w:line="360" w:lineRule="auto"/>
        <w:ind w:left="300" w:right="380" w:hanging="8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5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00"/>
        <w:gridCol w:w="4035"/>
        <w:gridCol w:w="3570"/>
        <w:gridCol w:w="945"/>
      </w:tblGrid>
      <w:tr w:rsidR="00F95192">
        <w:trPr>
          <w:trHeight w:val="650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alfabetica funzionale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Il canto delle Muse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635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alfabetica funzionale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La lezione dei classici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890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56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56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in Scienze, Tecnologie, Ingegneria e Matematica (STEM)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Scienze community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995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56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56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in Scienze, Tecnologie, Ingegneria e Matematica (STEM)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2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Realtà matematica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845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digitale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10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Web risk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845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digitale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10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Coding e Robotica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845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digitale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 w:right="10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Let’s do it! Creatività al tempo del Thinkering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650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in materia di cittadinanza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B12C19">
            <w:pPr>
              <w:spacing w:before="60"/>
              <w:ind w:left="285" w:hanging="285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</w:t>
            </w: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Debate: la palestra per le mie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  </w:t>
            </w: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650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in materia di cittadinanza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Service learning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650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in materia di cittadinanza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L’unicità nella complessità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650"/>
        </w:trPr>
        <w:tc>
          <w:tcPr>
            <w:tcW w:w="90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L’esteta raffinato-viaggio nella bellezza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F95192">
        <w:trPr>
          <w:trHeight w:val="650"/>
        </w:trPr>
        <w:tc>
          <w:tcPr>
            <w:tcW w:w="9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0A74C4">
              <w:rPr>
                <w:rFonts w:ascii="Calibri" w:hAnsi="Calibri" w:cs="Calibri"/>
                <w:color w:val="333333"/>
                <w:sz w:val="22"/>
                <w:szCs w:val="22"/>
              </w:rPr>
              <w:t>Competenza in materia di cittadinanza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left="220"/>
              <w:rPr>
                <w:rFonts w:ascii="Calibri" w:hAnsi="Calibri" w:cs="Calibri"/>
                <w:color w:val="333333"/>
              </w:rPr>
            </w:pPr>
            <w:r w:rsidRPr="00F63B78">
              <w:rPr>
                <w:rFonts w:ascii="Calibri" w:hAnsi="Calibri" w:cs="Calibri"/>
                <w:color w:val="333333"/>
                <w:sz w:val="22"/>
                <w:szCs w:val="22"/>
              </w:rPr>
              <w:t>Le bellezze di Cerere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60"/>
              <w:ind w:right="38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</w:tbl>
    <w:p w:rsidR="00F95192" w:rsidRDefault="00F95192">
      <w:pPr>
        <w:jc w:val="both"/>
        <w:rPr>
          <w:sz w:val="22"/>
          <w:szCs w:val="22"/>
        </w:rPr>
      </w:pPr>
    </w:p>
    <w:p w:rsidR="00F95192" w:rsidRDefault="00F95192">
      <w:pPr>
        <w:jc w:val="both"/>
      </w:pPr>
    </w:p>
    <w:p w:rsidR="00F95192" w:rsidRDefault="00F95192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la presente il/la  sottoscritto/a </w:t>
      </w:r>
    </w:p>
    <w:p w:rsidR="00F95192" w:rsidRDefault="00F95192">
      <w:pPr>
        <w:ind w:right="-82"/>
        <w:jc w:val="both"/>
        <w:rPr>
          <w:sz w:val="22"/>
          <w:szCs w:val="22"/>
        </w:rPr>
      </w:pPr>
    </w:p>
    <w:p w:rsidR="00F95192" w:rsidRDefault="00F95192">
      <w:pPr>
        <w:numPr>
          <w:ilvl w:val="0"/>
          <w:numId w:val="1"/>
        </w:numPr>
        <w:ind w:right="-79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Conferma di aver preso visione dell’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Avviso di selezione di personale interno cui conferire incarichi di </w:t>
      </w:r>
      <w:r>
        <w:rPr>
          <w:rFonts w:ascii="Calibri" w:hAnsi="Calibri" w:cs="Calibri"/>
          <w:b/>
          <w:bCs/>
          <w:sz w:val="22"/>
          <w:szCs w:val="22"/>
        </w:rPr>
        <w:t xml:space="preserve">ESPERTO </w:t>
      </w:r>
      <w:r>
        <w:rPr>
          <w:rFonts w:ascii="Calibri" w:hAnsi="Calibri" w:cs="Calibri"/>
          <w:sz w:val="22"/>
          <w:szCs w:val="22"/>
        </w:rPr>
        <w:t xml:space="preserve">per il Progetto relativo al Programma Operativo Complementare (POC) “Per la scuola, competenze e ambienti per l’apprendimento” 2014-2020 finanziato con il Fondo di Rotazione (FdR) - Obiettivi Specifici 10.1, 10.2 e 10.3 – Azioni 10.1.1, 10.2.2 e 10.3.1. Avviso pubblico Prot. n. 33956 del 18/05/2022 - Apprendimento e socialità - </w:t>
      </w:r>
      <w:r w:rsidRPr="00B12C19">
        <w:rPr>
          <w:rFonts w:ascii="Calibri" w:hAnsi="Calibri" w:cs="Calibri"/>
          <w:b/>
          <w:bCs/>
          <w:sz w:val="22"/>
          <w:szCs w:val="22"/>
        </w:rPr>
        <w:t xml:space="preserve">Progetto 10.2.2A-FDRPOC-PU-2022-377 </w:t>
      </w:r>
      <w:r w:rsidRPr="00B12C19">
        <w:rPr>
          <w:rFonts w:ascii="Calibri" w:hAnsi="Calibri" w:cs="Calibri"/>
          <w:b/>
          <w:bCs/>
          <w:i/>
          <w:iCs/>
          <w:sz w:val="22"/>
          <w:szCs w:val="22"/>
        </w:rPr>
        <w:t xml:space="preserve">“Cittadini consapevoli per una società complessa” </w:t>
      </w:r>
      <w:r>
        <w:rPr>
          <w:rFonts w:ascii="Calibri" w:hAnsi="Calibri" w:cs="Calibri"/>
          <w:sz w:val="22"/>
          <w:szCs w:val="22"/>
        </w:rPr>
        <w:t xml:space="preserve">- Progetto di potenziamento della socialità, degli apprendimenti e dell’accoglienza. </w:t>
      </w:r>
    </w:p>
    <w:p w:rsidR="00F95192" w:rsidRDefault="00F95192">
      <w:pPr>
        <w:ind w:right="-79"/>
        <w:jc w:val="both"/>
        <w:rPr>
          <w:sz w:val="22"/>
          <w:szCs w:val="22"/>
        </w:rPr>
      </w:pPr>
    </w:p>
    <w:p w:rsidR="00F95192" w:rsidRDefault="00F95192">
      <w:pPr>
        <w:numPr>
          <w:ilvl w:val="0"/>
          <w:numId w:val="1"/>
        </w:numPr>
        <w:ind w:right="-7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Dichiara che le proprie competenze informatiche sono………………………</w:t>
      </w:r>
    </w:p>
    <w:p w:rsidR="00F95192" w:rsidRDefault="00F95192">
      <w:pPr>
        <w:numPr>
          <w:ilvl w:val="0"/>
          <w:numId w:val="1"/>
        </w:numPr>
        <w:ind w:right="-7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Allega Curriculum Vitae (in formato europeo) datato e firmato.</w:t>
      </w:r>
    </w:p>
    <w:p w:rsidR="00F95192" w:rsidRDefault="00F95192">
      <w:pPr>
        <w:ind w:left="720" w:right="-79"/>
        <w:jc w:val="both"/>
        <w:rPr>
          <w:color w:val="000000"/>
        </w:rPr>
      </w:pPr>
    </w:p>
    <w:p w:rsidR="00F95192" w:rsidRDefault="00F95192">
      <w:pPr>
        <w:spacing w:before="220"/>
        <w:ind w:left="22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Da presentare </w:t>
      </w:r>
      <w:r>
        <w:rPr>
          <w:rFonts w:ascii="Calibri" w:hAnsi="Calibri" w:cs="Calibri"/>
          <w:sz w:val="22"/>
          <w:szCs w:val="22"/>
          <w:u w:val="single"/>
        </w:rPr>
        <w:t xml:space="preserve">entro e non oltre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le ore 11.00 del 24 Gennaio 2023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attraverso una delle seguenti modalità:</w:t>
      </w:r>
    </w:p>
    <w:p w:rsidR="00F95192" w:rsidRDefault="00F95192">
      <w:pPr>
        <w:spacing w:before="240" w:after="240" w:line="300" w:lineRule="auto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-        posta certificata all’indirizzo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hyperlink r:id="rId5">
        <w:r>
          <w:rPr>
            <w:rFonts w:ascii="Calibri" w:hAnsi="Calibri" w:cs="Calibri"/>
            <w:color w:val="1155CC"/>
            <w:sz w:val="22"/>
            <w:szCs w:val="22"/>
            <w:u w:val="single"/>
          </w:rPr>
          <w:t>taps20000q@pec.istruzione.it</w:t>
        </w:r>
      </w:hyperlink>
      <w:r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</w:p>
    <w:p w:rsidR="00F95192" w:rsidRDefault="00F95192">
      <w:pPr>
        <w:spacing w:before="240" w:after="240" w:line="30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      posta peo all’indirizzo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hyperlink r:id="rId6">
        <w:r>
          <w:rPr>
            <w:rFonts w:ascii="Calibri" w:hAnsi="Calibri" w:cs="Calibri"/>
            <w:color w:val="1155CC"/>
            <w:sz w:val="22"/>
            <w:szCs w:val="22"/>
            <w:u w:val="single"/>
          </w:rPr>
          <w:t>taps20000q@istruzione.it</w:t>
        </w:r>
      </w:hyperlink>
      <w:r>
        <w:rPr>
          <w:rFonts w:ascii="Calibri" w:hAnsi="Calibri" w:cs="Calibri"/>
          <w:color w:val="0000FF"/>
          <w:sz w:val="22"/>
          <w:szCs w:val="22"/>
        </w:rPr>
        <w:t xml:space="preserve"> </w:t>
      </w:r>
    </w:p>
    <w:p w:rsidR="00F95192" w:rsidRDefault="00F95192">
      <w:pPr>
        <w:numPr>
          <w:ilvl w:val="0"/>
          <w:numId w:val="2"/>
        </w:num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mezzo posta (raccomandata con ricevuta di ritorno; </w:t>
      </w:r>
      <w:r>
        <w:rPr>
          <w:rFonts w:ascii="Calibri" w:hAnsi="Calibri" w:cs="Calibri"/>
          <w:sz w:val="22"/>
          <w:szCs w:val="22"/>
          <w:u w:val="single"/>
        </w:rPr>
        <w:t>farà fede la data di acquisizione al protocollo della scuola e non quella del timbro postale</w:t>
      </w:r>
      <w:r>
        <w:rPr>
          <w:rFonts w:ascii="Calibri" w:hAnsi="Calibri" w:cs="Calibri"/>
          <w:sz w:val="22"/>
          <w:szCs w:val="22"/>
        </w:rPr>
        <w:t>).</w:t>
      </w:r>
    </w:p>
    <w:p w:rsidR="00F95192" w:rsidRDefault="00F95192">
      <w:pPr>
        <w:spacing w:line="360" w:lineRule="auto"/>
        <w:ind w:left="720" w:right="-79"/>
        <w:jc w:val="both"/>
        <w:rPr>
          <w:color w:val="000000"/>
        </w:rPr>
      </w:pPr>
    </w:p>
    <w:p w:rsidR="00F95192" w:rsidRDefault="00F95192">
      <w:pPr>
        <w:spacing w:line="360" w:lineRule="auto"/>
        <w:ind w:left="360" w:right="-79"/>
        <w:jc w:val="both"/>
        <w:rPr>
          <w:sz w:val="22"/>
          <w:szCs w:val="22"/>
        </w:rPr>
      </w:pPr>
    </w:p>
    <w:p w:rsidR="00F95192" w:rsidRDefault="00F95192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Laterza, ________________                                                                             Firma</w:t>
      </w:r>
    </w:p>
    <w:p w:rsidR="00F95192" w:rsidRDefault="00F95192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_____________________________</w:t>
      </w:r>
    </w:p>
    <w:p w:rsidR="00F95192" w:rsidRDefault="00F95192">
      <w:pPr>
        <w:jc w:val="center"/>
        <w:rPr>
          <w:sz w:val="22"/>
          <w:szCs w:val="22"/>
        </w:rPr>
      </w:pPr>
    </w:p>
    <w:p w:rsidR="00F95192" w:rsidRDefault="00F95192">
      <w:pPr>
        <w:spacing w:after="240"/>
        <w:rPr>
          <w:rFonts w:ascii="Calibri" w:hAnsi="Calibri" w:cs="Calibri"/>
          <w:sz w:val="26"/>
          <w:szCs w:val="26"/>
        </w:rPr>
      </w:pPr>
    </w:p>
    <w:p w:rsidR="00F95192" w:rsidRDefault="00F95192">
      <w:pPr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(da compilare a cura del candidato)</w:t>
      </w:r>
    </w:p>
    <w:p w:rsidR="00F95192" w:rsidRDefault="00F95192">
      <w:pPr>
        <w:spacing w:after="240"/>
        <w:rPr>
          <w:rFonts w:ascii="Calibri" w:hAnsi="Calibri" w:cs="Calibri"/>
          <w:sz w:val="26"/>
          <w:szCs w:val="26"/>
        </w:rPr>
      </w:pPr>
    </w:p>
    <w:tbl>
      <w:tblPr>
        <w:tblW w:w="1039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700"/>
        <w:gridCol w:w="1950"/>
        <w:gridCol w:w="1875"/>
        <w:gridCol w:w="1260"/>
        <w:gridCol w:w="1035"/>
        <w:gridCol w:w="1575"/>
      </w:tblGrid>
      <w:tr w:rsidR="00F95192">
        <w:trPr>
          <w:trHeight w:val="1565"/>
        </w:trPr>
        <w:tc>
          <w:tcPr>
            <w:tcW w:w="8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after="240"/>
              <w:ind w:left="120"/>
              <w:rPr>
                <w:rFonts w:ascii="Calibri" w:hAnsi="Calibri" w:cs="Calibri"/>
                <w:sz w:val="19"/>
                <w:szCs w:val="19"/>
              </w:rPr>
            </w:pPr>
            <w:r w:rsidRPr="000A74C4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:rsidR="00F95192" w:rsidRPr="000A74C4" w:rsidRDefault="00F95192" w:rsidP="000A74C4">
            <w:pPr>
              <w:spacing w:line="249" w:lineRule="auto"/>
              <w:ind w:left="2820" w:right="27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Griglia di valutazione ESPERTO</w:t>
            </w:r>
          </w:p>
          <w:p w:rsidR="00F95192" w:rsidRPr="000A74C4" w:rsidRDefault="00F95192" w:rsidP="000A74C4">
            <w:pPr>
              <w:spacing w:line="230" w:lineRule="auto"/>
              <w:ind w:left="2820" w:right="270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PON APPRENDIMENTO E SOCIALITA’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2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line="197" w:lineRule="auto"/>
              <w:ind w:left="1020" w:right="88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74C4">
              <w:rPr>
                <w:rFonts w:ascii="Calibri" w:hAnsi="Calibri" w:cs="Calibri"/>
                <w:b/>
                <w:bCs/>
                <w:sz w:val="16"/>
                <w:szCs w:val="16"/>
              </w:rPr>
              <w:t>CRITERI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line="197" w:lineRule="auto"/>
              <w:ind w:left="1640" w:right="15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74C4">
              <w:rPr>
                <w:rFonts w:ascii="Calibri" w:hAnsi="Calibri" w:cs="Calibri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10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74C4">
              <w:rPr>
                <w:rFonts w:ascii="Calibri" w:hAnsi="Calibri" w:cs="Calibri"/>
                <w:b/>
                <w:bCs/>
                <w:sz w:val="16"/>
                <w:szCs w:val="16"/>
              </w:rPr>
              <w:t>Descrizione del titolo e riferimento alla pagina del curriculum vitae</w:t>
            </w:r>
          </w:p>
          <w:p w:rsidR="00F95192" w:rsidRPr="000A74C4" w:rsidRDefault="00F95192" w:rsidP="000A74C4">
            <w:pPr>
              <w:ind w:left="220" w:right="10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74C4">
              <w:rPr>
                <w:rFonts w:ascii="Calibri" w:hAnsi="Calibri" w:cs="Calibri"/>
                <w:b/>
                <w:bCs/>
                <w:sz w:val="16"/>
                <w:szCs w:val="16"/>
              </w:rPr>
              <w:t>( sezione</w:t>
            </w:r>
          </w:p>
          <w:p w:rsidR="00F95192" w:rsidRPr="000A74C4" w:rsidRDefault="00F95192" w:rsidP="000A74C4">
            <w:pPr>
              <w:spacing w:line="198" w:lineRule="auto"/>
              <w:ind w:left="220" w:right="10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74C4">
              <w:rPr>
                <w:rFonts w:ascii="Calibri" w:hAnsi="Calibri" w:cs="Calibri"/>
                <w:b/>
                <w:bCs/>
                <w:sz w:val="16"/>
                <w:szCs w:val="16"/>
              </w:rPr>
              <w:t>obbligatoria pena esclusione)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197" w:lineRule="auto"/>
              <w:ind w:left="3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74C4">
              <w:rPr>
                <w:rFonts w:ascii="Calibri" w:hAnsi="Calibri" w:cs="Calibri"/>
                <w:b/>
                <w:bCs/>
                <w:sz w:val="16"/>
                <w:szCs w:val="16"/>
              </w:rPr>
              <w:t>Punti assegnati dal candidato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380" w:right="180" w:hanging="4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74C4">
              <w:rPr>
                <w:rFonts w:ascii="Calibri" w:hAnsi="Calibri" w:cs="Calibri"/>
                <w:b/>
                <w:bCs/>
                <w:sz w:val="16"/>
                <w:szCs w:val="16"/>
              </w:rPr>
              <w:t>Punti assegnati (riservato alla Commissione)</w:t>
            </w:r>
          </w:p>
        </w:tc>
      </w:tr>
      <w:tr w:rsidR="00F95192">
        <w:trPr>
          <w:trHeight w:val="425"/>
        </w:trPr>
        <w:tc>
          <w:tcPr>
            <w:tcW w:w="8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29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TITOLI DI STUDIO E CULTURALI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6"/>
                <w:szCs w:val="16"/>
              </w:rPr>
            </w:pPr>
            <w:r w:rsidRPr="000A74C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F95192">
        <w:trPr>
          <w:trHeight w:val="860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58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Laurea vecchio ordinamento o specialistica 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coerente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rispetto ai contenuti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didattici del modulo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formativo a cui si fa</w:t>
            </w:r>
          </w:p>
          <w:p w:rsidR="00F95192" w:rsidRPr="000A74C4" w:rsidRDefault="00F95192" w:rsidP="000A74C4">
            <w:pPr>
              <w:spacing w:before="240" w:after="240" w:line="231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riferimento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40"/>
              <w:ind w:left="260" w:righ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Fino a 100/110</w:t>
            </w:r>
          </w:p>
          <w:p w:rsidR="00F95192" w:rsidRPr="000A74C4" w:rsidRDefault="00F95192" w:rsidP="000A74C4">
            <w:pPr>
              <w:spacing w:before="40" w:line="242" w:lineRule="auto"/>
              <w:ind w:left="260" w:righ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Punti 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line="243" w:lineRule="auto"/>
              <w:ind w:left="220" w:right="10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Da 101 a 105/110</w:t>
            </w:r>
          </w:p>
          <w:p w:rsidR="00F95192" w:rsidRPr="000A74C4" w:rsidRDefault="00F95192" w:rsidP="000A74C4">
            <w:pPr>
              <w:ind w:left="220" w:right="10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Punti 12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1445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widowControl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line="243" w:lineRule="auto"/>
              <w:ind w:left="260" w:righ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Da 106 a 110/100</w:t>
            </w:r>
          </w:p>
          <w:p w:rsidR="00F95192" w:rsidRPr="000A74C4" w:rsidRDefault="00F95192" w:rsidP="000A74C4">
            <w:pPr>
              <w:ind w:left="260" w:right="1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Punti 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43" w:lineRule="auto"/>
              <w:ind w:left="22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Lode Punti 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widowControl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widowControl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138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48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Dottorato di ricerca</w:t>
            </w:r>
          </w:p>
          <w:p w:rsidR="00F95192" w:rsidRPr="000A74C4" w:rsidRDefault="00F95192" w:rsidP="000A74C4">
            <w:pPr>
              <w:spacing w:before="240" w:after="240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coerente con l’incarico</w:t>
            </w:r>
          </w:p>
          <w:p w:rsidR="00F95192" w:rsidRPr="000A74C4" w:rsidRDefault="00F95192" w:rsidP="000A74C4">
            <w:pPr>
              <w:spacing w:line="231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richiesto-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43" w:lineRule="auto"/>
              <w:ind w:left="22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6 punti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35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after="240"/>
              <w:ind w:left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Corsi di specializzazione/perfezionamento/master universitari di durata biennale in di discipline socio-psico-pedagogiche (valutazione, nuove metodologie didattiche, gestione gruppi) e discipline coerenti con la tipologia del modulo richiesto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160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 xml:space="preserve">2 pt per ciascun corso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10 punti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309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48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Corsi di specializzazione/perfezionamento/master universitari di durata annuale in di discipline socio-psico-pedagogiche (valutazione, nuove metodologie didattiche, gestione gruppi) e discipline coerenti con la tipologia del modulo richiesto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200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 xml:space="preserve">3 punti per titolo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9 punti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35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Corsi di formazione tenuti da università e/o Enti di diritto riconosciuti dal MI in materia di valutazione, nuove metodologie didattiche, gestione gruppi e /o discipline coerenti con la tipologia di incarico richiesto (corsi di almeno 20 ore, specificare durata e date, solo se attinenti all’area di riferimento)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18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 xml:space="preserve">2 pt per ciascun corso (minimo 20 ore)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10 punti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line="250" w:lineRule="auto"/>
              <w:ind w:left="220" w:right="4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Titoli specifici (corsi di formazione sulla progettazione dei PON organizzati da MI/INDIRE/INVALSI e</w:t>
            </w:r>
          </w:p>
          <w:p w:rsidR="00F95192" w:rsidRPr="000A74C4" w:rsidRDefault="00F95192" w:rsidP="000A74C4">
            <w:pPr>
              <w:spacing w:line="248" w:lineRule="auto"/>
              <w:ind w:left="220" w:right="3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da Enti accreditati ai sensi della direttiva 170/2015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line="250" w:lineRule="auto"/>
              <w:ind w:left="220" w:right="148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 xml:space="preserve">2 pt per ciascun corso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4 punti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A74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95192">
        <w:trPr>
          <w:trHeight w:val="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48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Certificazione informatica</w:t>
            </w:r>
          </w:p>
          <w:p w:rsidR="00F95192" w:rsidRPr="000A74C4" w:rsidRDefault="00F95192" w:rsidP="000A74C4">
            <w:pPr>
              <w:spacing w:before="240" w:after="240" w:line="231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(ECDL, EIPASS…)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43" w:lineRule="auto"/>
              <w:ind w:left="22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 xml:space="preserve">2 pt per ogni certificazione – </w:t>
            </w:r>
          </w:p>
          <w:p w:rsidR="00F95192" w:rsidRPr="000A74C4" w:rsidRDefault="00F95192" w:rsidP="000A74C4">
            <w:pPr>
              <w:spacing w:before="240" w:after="240" w:line="243" w:lineRule="auto"/>
              <w:ind w:left="2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8 certificazioni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192">
        <w:trPr>
          <w:trHeight w:val="680"/>
        </w:trPr>
        <w:tc>
          <w:tcPr>
            <w:tcW w:w="103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29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TITOLI DI SERVIZIO</w:t>
            </w:r>
          </w:p>
        </w:tc>
      </w:tr>
      <w:tr w:rsidR="00F95192">
        <w:trPr>
          <w:trHeight w:val="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F63B78">
            <w:pPr>
              <w:ind w:left="220" w:right="2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Esperienza di docenza in progetti PON per alunni di scuola del 1° ciclo coerenti rispetto ai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contenuti didattici del modulo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F63B78">
            <w:pPr>
              <w:ind w:right="14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2 pt per ogni corso Max 10 punti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5192">
        <w:trPr>
          <w:trHeight w:val="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Collaborazioni con Università riconosciute dal MI nel settore di riferimento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right="68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 xml:space="preserve">2 punti per esperienza </w:t>
            </w:r>
          </w:p>
          <w:p w:rsidR="00F95192" w:rsidRPr="000A74C4" w:rsidRDefault="00F95192" w:rsidP="000A74C4">
            <w:pPr>
              <w:ind w:right="6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4 punti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5192">
        <w:trPr>
          <w:trHeight w:val="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F63B78">
            <w:pPr>
              <w:ind w:left="220" w:right="1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Esperienza di docenza in progetti PON per studenti di scuola del 2° ciclo coerenti rispetto ai contenuti didattici del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Default="00F95192" w:rsidP="00F63B78">
            <w:pPr>
              <w:ind w:right="280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>3 pt per ogni esperienza</w:t>
            </w:r>
          </w:p>
          <w:p w:rsidR="00F95192" w:rsidRPr="000A74C4" w:rsidRDefault="00F95192" w:rsidP="00F63B78">
            <w:pPr>
              <w:ind w:right="2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15 punti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5192">
        <w:trPr>
          <w:trHeight w:val="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Partecipazione a gruppi di progetto PON 2014-2020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70585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A74C4">
              <w:rPr>
                <w:rFonts w:ascii="Calibri" w:hAnsi="Calibri" w:cs="Calibri"/>
                <w:sz w:val="20"/>
                <w:szCs w:val="20"/>
              </w:rPr>
              <w:t xml:space="preserve">2 punti per esperienza </w:t>
            </w:r>
          </w:p>
          <w:p w:rsidR="00F95192" w:rsidRPr="000A74C4" w:rsidRDefault="00F95192" w:rsidP="0070585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A74C4">
              <w:rPr>
                <w:rFonts w:ascii="Calibri" w:hAnsi="Calibri" w:cs="Calibri"/>
                <w:sz w:val="20"/>
                <w:szCs w:val="20"/>
              </w:rPr>
              <w:t>ax 4 punti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  <w:r w:rsidRPr="000A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5192">
        <w:trPr>
          <w:trHeight w:val="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 w:line="229" w:lineRule="auto"/>
              <w:ind w:left="2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C4">
              <w:rPr>
                <w:rFonts w:ascii="Calibri" w:hAnsi="Calibri" w:cs="Calibr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ind w:left="220" w:right="1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92" w:rsidRPr="000A74C4" w:rsidRDefault="00F95192" w:rsidP="000A74C4">
            <w:pPr>
              <w:spacing w:before="240" w:after="240"/>
              <w:ind w:left="120"/>
              <w:rPr>
                <w:rFonts w:ascii="Calibri" w:hAnsi="Calibri" w:cs="Calibri"/>
              </w:rPr>
            </w:pPr>
          </w:p>
        </w:tc>
      </w:tr>
    </w:tbl>
    <w:p w:rsidR="00F95192" w:rsidRDefault="00F95192">
      <w:pPr>
        <w:spacing w:after="160"/>
        <w:rPr>
          <w:sz w:val="18"/>
          <w:szCs w:val="18"/>
        </w:rPr>
      </w:pPr>
    </w:p>
    <w:p w:rsidR="00F95192" w:rsidRDefault="00F95192">
      <w:pPr>
        <w:spacing w:after="240"/>
        <w:rPr>
          <w:rFonts w:ascii="Calibri" w:hAnsi="Calibri" w:cs="Calibri"/>
          <w:sz w:val="26"/>
          <w:szCs w:val="26"/>
        </w:rPr>
      </w:pPr>
    </w:p>
    <w:p w:rsidR="00F95192" w:rsidRDefault="00F95192">
      <w:pPr>
        <w:spacing w:after="240"/>
      </w:pPr>
    </w:p>
    <w:sectPr w:rsidR="00F95192" w:rsidSect="00B93F2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FA8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29014A7D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54DF2784"/>
    <w:multiLevelType w:val="multilevel"/>
    <w:tmpl w:val="FFFFFFFF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F26"/>
    <w:rsid w:val="000037A1"/>
    <w:rsid w:val="0000429F"/>
    <w:rsid w:val="000A5108"/>
    <w:rsid w:val="000A74C4"/>
    <w:rsid w:val="003C4485"/>
    <w:rsid w:val="003E0086"/>
    <w:rsid w:val="004B4D89"/>
    <w:rsid w:val="005A61DF"/>
    <w:rsid w:val="0070585C"/>
    <w:rsid w:val="007F675B"/>
    <w:rsid w:val="00965754"/>
    <w:rsid w:val="00A93821"/>
    <w:rsid w:val="00B12C19"/>
    <w:rsid w:val="00B93F26"/>
    <w:rsid w:val="00BE7DBE"/>
    <w:rsid w:val="00DD16F7"/>
    <w:rsid w:val="00E04550"/>
    <w:rsid w:val="00F63B78"/>
    <w:rsid w:val="00F90903"/>
    <w:rsid w:val="00F95192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A1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93F2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93F2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93F2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93F26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93F2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93F2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1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A51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51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A510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A510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A5108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B93F26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B93F2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A510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B93F26"/>
    <w:rPr>
      <w:sz w:val="24"/>
      <w:szCs w:val="24"/>
    </w:rPr>
  </w:style>
  <w:style w:type="character" w:styleId="Hyperlink">
    <w:name w:val="Hyperlink"/>
    <w:basedOn w:val="DefaultParagraphFont"/>
    <w:uiPriority w:val="99"/>
    <w:rsid w:val="000037A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37A1"/>
    <w:pPr>
      <w:ind w:left="720"/>
      <w:contextualSpacing/>
    </w:pPr>
  </w:style>
  <w:style w:type="paragraph" w:styleId="Subtitle">
    <w:name w:val="Subtitle"/>
    <w:basedOn w:val="normal1"/>
    <w:next w:val="normal1"/>
    <w:link w:val="SubtitleChar"/>
    <w:uiPriority w:val="99"/>
    <w:qFormat/>
    <w:rsid w:val="00B93F2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0A5108"/>
    <w:rPr>
      <w:rFonts w:ascii="Cambria" w:hAnsi="Cambria" w:cs="Cambria"/>
      <w:sz w:val="24"/>
      <w:szCs w:val="24"/>
    </w:rPr>
  </w:style>
  <w:style w:type="table" w:customStyle="1" w:styleId="Stile">
    <w:name w:val="Stile"/>
    <w:uiPriority w:val="99"/>
    <w:rsid w:val="00B93F2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e4">
    <w:name w:val="Stile4"/>
    <w:uiPriority w:val="99"/>
    <w:rsid w:val="00B93F2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3">
    <w:name w:val="Stile3"/>
    <w:uiPriority w:val="99"/>
    <w:rsid w:val="00B93F2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uiPriority w:val="99"/>
    <w:rsid w:val="00B93F2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B93F2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s20000q@istruzione.it" TargetMode="External"/><Relationship Id="rId5" Type="http://schemas.openxmlformats.org/officeDocument/2006/relationships/hyperlink" Target="mailto:taps20000q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935</Words>
  <Characters>5335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Assistenza 2021</dc:creator>
  <cp:keywords/>
  <dc:description/>
  <cp:lastModifiedBy>loconsole</cp:lastModifiedBy>
  <cp:revision>3</cp:revision>
  <dcterms:created xsi:type="dcterms:W3CDTF">2023-01-17T09:05:00Z</dcterms:created>
  <dcterms:modified xsi:type="dcterms:W3CDTF">2023-01-17T09:31:00Z</dcterms:modified>
</cp:coreProperties>
</file>